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5598" w14:textId="5EA94950" w:rsidR="009473A5" w:rsidRPr="00A7014B" w:rsidRDefault="009473A5" w:rsidP="009473A5">
      <w:pPr>
        <w:pStyle w:val="vlservicedate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13 September 2020</w:t>
      </w:r>
      <w:r w:rsidRPr="00A7014B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A7014B">
        <w:rPr>
          <w:rFonts w:asciiTheme="minorHAnsi" w:hAnsiTheme="minorHAnsi" w:cstheme="minorHAnsi"/>
          <w:b/>
          <w:bCs/>
          <w:sz w:val="32"/>
          <w:szCs w:val="32"/>
        </w:rPr>
        <w:tab/>
        <w:t>Trinity</w:t>
      </w:r>
      <w:r w:rsidR="00A7014B">
        <w:rPr>
          <w:rFonts w:asciiTheme="minorHAnsi" w:hAnsiTheme="minorHAnsi" w:cstheme="minorHAnsi"/>
          <w:b/>
          <w:bCs/>
          <w:sz w:val="32"/>
          <w:szCs w:val="32"/>
        </w:rPr>
        <w:t xml:space="preserve"> 14</w:t>
      </w:r>
      <w:r w:rsidRPr="00A7014B">
        <w:rPr>
          <w:rFonts w:asciiTheme="minorHAnsi" w:hAnsiTheme="minorHAnsi" w:cstheme="minorHAnsi"/>
          <w:b/>
          <w:bCs/>
          <w:sz w:val="32"/>
          <w:szCs w:val="32"/>
        </w:rPr>
        <w:t xml:space="preserve"> / Holy Cross Day</w:t>
      </w:r>
    </w:p>
    <w:p w14:paraId="2F03B2B8" w14:textId="77777777" w:rsidR="00A7014B" w:rsidRDefault="00A7014B" w:rsidP="00A7014B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769A8D9" w14:textId="0294F84D" w:rsidR="00A7014B" w:rsidRPr="00836125" w:rsidRDefault="00A7014B" w:rsidP="00A7014B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Short passage of scripture</w:t>
      </w:r>
      <w:r w:rsidR="0083612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3612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3612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36125">
        <w:rPr>
          <w:rFonts w:asciiTheme="minorHAnsi" w:hAnsiTheme="minorHAnsi" w:cstheme="minorHAnsi"/>
          <w:i/>
          <w:iCs/>
          <w:sz w:val="32"/>
          <w:szCs w:val="32"/>
        </w:rPr>
        <w:t>we sit</w:t>
      </w:r>
    </w:p>
    <w:p w14:paraId="1B7F677F" w14:textId="77777777" w:rsidR="00A7014B" w:rsidRPr="00A7014B" w:rsidRDefault="00A7014B" w:rsidP="00A7014B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 xml:space="preserve">Jesus said, ‘When I am lifted up from the earth, I will draw all people to myself.’ </w:t>
      </w:r>
      <w:r w:rsidRPr="00A7014B">
        <w:rPr>
          <w:rStyle w:val="vlchbiblereference"/>
          <w:rFonts w:asciiTheme="minorHAnsi" w:hAnsiTheme="minorHAnsi" w:cstheme="minorHAnsi"/>
          <w:sz w:val="32"/>
          <w:szCs w:val="32"/>
        </w:rPr>
        <w:t>John 12.32</w:t>
      </w:r>
    </w:p>
    <w:p w14:paraId="78BE2C0C" w14:textId="32ACD0CE" w:rsidR="009473A5" w:rsidRPr="00A7014B" w:rsidRDefault="009473A5" w:rsidP="009473A5">
      <w:pPr>
        <w:pStyle w:val="vlservicedate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5D9D3EB" w14:textId="77777777" w:rsidR="009473A5" w:rsidRPr="00A7014B" w:rsidRDefault="009473A5" w:rsidP="009473A5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Collect</w:t>
      </w:r>
    </w:p>
    <w:p w14:paraId="60A38A21" w14:textId="122FDE20" w:rsidR="009473A5" w:rsidRPr="00A7014B" w:rsidRDefault="009473A5" w:rsidP="009473A5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Almighty God, who in the passion of your blessed Son made an instrument of painful death to be for us the means of life and peace: grant us so to glory in the cross of Christ that we may gladly suffer for his sake; who is alive and reigns with you, in the unity of the Holy Spirit, one God, now and for ever. Amen.</w:t>
      </w:r>
    </w:p>
    <w:p w14:paraId="383BED92" w14:textId="77777777" w:rsidR="009473A5" w:rsidRPr="00A7014B" w:rsidRDefault="009473A5" w:rsidP="009473A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6E15D812" w14:textId="77777777" w:rsidR="009473A5" w:rsidRPr="00A7014B" w:rsidRDefault="009473A5" w:rsidP="009473A5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Invitation to confession</w:t>
      </w:r>
    </w:p>
    <w:p w14:paraId="570F292B" w14:textId="75148855" w:rsidR="009473A5" w:rsidRPr="00A7014B" w:rsidRDefault="009473A5" w:rsidP="009473A5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Christ himself carried up our sins in his body to the tree, so that, free from sins,</w:t>
      </w:r>
      <w:r w:rsidR="00A7014B">
        <w:rPr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t>we might live for righteousness; by his wounds we have been healed.       </w:t>
      </w:r>
      <w:r w:rsidRPr="00A7014B">
        <w:rPr>
          <w:rStyle w:val="vlchbiblereference"/>
          <w:rFonts w:asciiTheme="minorHAnsi" w:hAnsiTheme="minorHAnsi" w:cstheme="minorHAnsi"/>
          <w:sz w:val="32"/>
          <w:szCs w:val="32"/>
        </w:rPr>
        <w:t>1 Peter 2.24</w:t>
      </w:r>
      <w:r w:rsidR="00F97318">
        <w:rPr>
          <w:rStyle w:val="vlchbiblereference"/>
          <w:rFonts w:asciiTheme="minorHAnsi" w:hAnsiTheme="minorHAnsi" w:cstheme="minorHAnsi"/>
          <w:sz w:val="32"/>
          <w:szCs w:val="32"/>
        </w:rPr>
        <w:tab/>
      </w:r>
      <w:r w:rsidR="00F97318">
        <w:rPr>
          <w:rStyle w:val="vlchbiblereference"/>
          <w:rFonts w:asciiTheme="minorHAnsi" w:hAnsiTheme="minorHAnsi" w:cstheme="minorHAnsi"/>
          <w:sz w:val="32"/>
          <w:szCs w:val="32"/>
        </w:rPr>
        <w:tab/>
      </w:r>
      <w:r w:rsidR="00F97318">
        <w:rPr>
          <w:rStyle w:val="vlchbiblereference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</w:rPr>
        <w:t>Let us confess our sins.</w:t>
      </w:r>
    </w:p>
    <w:p w14:paraId="7CF6F0D2" w14:textId="77777777" w:rsidR="009473A5" w:rsidRPr="00A7014B" w:rsidRDefault="009473A5" w:rsidP="009473A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A50C42B" w14:textId="44BD63EA" w:rsidR="00F97318" w:rsidRPr="00F97318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ind w:left="0"/>
        <w:rPr>
          <w:rFonts w:cstheme="minorHAnsi"/>
          <w:b/>
          <w:bCs/>
          <w:sz w:val="32"/>
          <w:szCs w:val="32"/>
        </w:rPr>
      </w:pPr>
      <w:r w:rsidRPr="00F97318">
        <w:rPr>
          <w:rFonts w:cstheme="minorHAnsi"/>
          <w:sz w:val="32"/>
          <w:szCs w:val="32"/>
        </w:rPr>
        <w:t>We accept your forgiveness for our sins, but do not see the price you paid on the Cross</w:t>
      </w:r>
      <w:r>
        <w:rPr>
          <w:rFonts w:cstheme="minorHAnsi"/>
          <w:sz w:val="32"/>
          <w:szCs w:val="32"/>
        </w:rPr>
        <w:t xml:space="preserve">. </w:t>
      </w:r>
      <w:r w:rsidRPr="00F97318">
        <w:rPr>
          <w:rFonts w:cstheme="minorHAnsi"/>
          <w:sz w:val="32"/>
          <w:szCs w:val="32"/>
        </w:rPr>
        <w:t>Lord, have mercy.</w:t>
      </w:r>
      <w:r w:rsidR="00836125">
        <w:rPr>
          <w:rFonts w:cstheme="minorHAnsi"/>
          <w:sz w:val="32"/>
          <w:szCs w:val="32"/>
        </w:rPr>
        <w:tab/>
      </w:r>
      <w:r w:rsidRPr="00F97318">
        <w:rPr>
          <w:rFonts w:cstheme="minorHAnsi"/>
          <w:b/>
          <w:bCs/>
          <w:sz w:val="32"/>
          <w:szCs w:val="32"/>
        </w:rPr>
        <w:t>Lord, have mercy.</w:t>
      </w:r>
    </w:p>
    <w:p w14:paraId="07C1DAD8" w14:textId="37820CCB" w:rsidR="00F97318" w:rsidRPr="00F97318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ind w:left="0"/>
        <w:rPr>
          <w:rFonts w:cstheme="minorHAnsi"/>
          <w:b/>
          <w:bCs/>
          <w:sz w:val="32"/>
          <w:szCs w:val="32"/>
        </w:rPr>
      </w:pPr>
      <w:r w:rsidRPr="00F97318">
        <w:rPr>
          <w:rFonts w:cstheme="minorHAnsi"/>
          <w:sz w:val="32"/>
          <w:szCs w:val="32"/>
        </w:rPr>
        <w:t>We fail to choose to carry our own cross, and try to burden others</w:t>
      </w:r>
      <w:r>
        <w:rPr>
          <w:rFonts w:cstheme="minorHAnsi"/>
          <w:sz w:val="32"/>
          <w:szCs w:val="32"/>
        </w:rPr>
        <w:t xml:space="preserve">. </w:t>
      </w:r>
      <w:r w:rsidRPr="00F97318">
        <w:rPr>
          <w:rFonts w:cstheme="minorHAnsi"/>
          <w:sz w:val="32"/>
          <w:szCs w:val="32"/>
        </w:rPr>
        <w:t>Christ, have mercy.</w:t>
      </w:r>
      <w:r w:rsidR="00836125">
        <w:rPr>
          <w:rFonts w:cstheme="minorHAnsi"/>
          <w:sz w:val="32"/>
          <w:szCs w:val="32"/>
        </w:rPr>
        <w:tab/>
      </w:r>
      <w:r w:rsidR="00836125">
        <w:rPr>
          <w:rFonts w:cstheme="minorHAnsi"/>
          <w:sz w:val="32"/>
          <w:szCs w:val="32"/>
        </w:rPr>
        <w:tab/>
      </w:r>
      <w:r w:rsidR="00836125">
        <w:rPr>
          <w:rFonts w:cstheme="minorHAnsi"/>
          <w:sz w:val="32"/>
          <w:szCs w:val="32"/>
        </w:rPr>
        <w:tab/>
      </w:r>
      <w:r w:rsidR="00836125">
        <w:rPr>
          <w:rFonts w:cstheme="minorHAnsi"/>
          <w:sz w:val="32"/>
          <w:szCs w:val="32"/>
        </w:rPr>
        <w:tab/>
      </w:r>
      <w:r w:rsidRPr="00F97318">
        <w:rPr>
          <w:rFonts w:cstheme="minorHAnsi"/>
          <w:b/>
          <w:bCs/>
          <w:sz w:val="32"/>
          <w:szCs w:val="32"/>
        </w:rPr>
        <w:t>Christ, have mercy.</w:t>
      </w:r>
    </w:p>
    <w:p w14:paraId="0687293A" w14:textId="1331875D" w:rsidR="00F97318" w:rsidRPr="00F97318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ind w:left="0"/>
        <w:rPr>
          <w:rFonts w:cstheme="minorHAnsi"/>
          <w:b/>
          <w:bCs/>
          <w:sz w:val="32"/>
          <w:szCs w:val="32"/>
        </w:rPr>
      </w:pPr>
      <w:r w:rsidRPr="00F97318">
        <w:rPr>
          <w:rFonts w:cstheme="minorHAnsi"/>
          <w:sz w:val="32"/>
          <w:szCs w:val="32"/>
        </w:rPr>
        <w:t>We spend too much time following our own way and not the way of the Cross</w:t>
      </w:r>
      <w:r>
        <w:rPr>
          <w:rFonts w:cstheme="minorHAnsi"/>
          <w:sz w:val="32"/>
          <w:szCs w:val="32"/>
        </w:rPr>
        <w:t xml:space="preserve">. </w:t>
      </w:r>
      <w:r w:rsidRPr="00F97318">
        <w:rPr>
          <w:rFonts w:cstheme="minorHAnsi"/>
          <w:sz w:val="32"/>
          <w:szCs w:val="32"/>
        </w:rPr>
        <w:t>Lord, have mercy.</w:t>
      </w:r>
      <w:r w:rsidR="00836125">
        <w:rPr>
          <w:rFonts w:cstheme="minorHAnsi"/>
          <w:sz w:val="32"/>
          <w:szCs w:val="32"/>
        </w:rPr>
        <w:tab/>
      </w:r>
      <w:r w:rsidR="00836125">
        <w:rPr>
          <w:rFonts w:cstheme="minorHAnsi"/>
          <w:sz w:val="32"/>
          <w:szCs w:val="32"/>
        </w:rPr>
        <w:tab/>
      </w:r>
      <w:r w:rsidR="00836125">
        <w:rPr>
          <w:rFonts w:cstheme="minorHAnsi"/>
          <w:sz w:val="32"/>
          <w:szCs w:val="32"/>
        </w:rPr>
        <w:tab/>
      </w:r>
      <w:r w:rsidRPr="00F97318">
        <w:rPr>
          <w:rFonts w:cstheme="minorHAnsi"/>
          <w:b/>
          <w:bCs/>
          <w:sz w:val="32"/>
          <w:szCs w:val="32"/>
        </w:rPr>
        <w:t>Lord, have mercy.</w:t>
      </w:r>
    </w:p>
    <w:p w14:paraId="0A45510B" w14:textId="77777777" w:rsidR="00F97318" w:rsidRPr="00F97318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ind w:left="0"/>
        <w:rPr>
          <w:rFonts w:cstheme="minorHAnsi"/>
          <w:b/>
          <w:bCs/>
          <w:sz w:val="32"/>
          <w:szCs w:val="32"/>
        </w:rPr>
      </w:pPr>
    </w:p>
    <w:p w14:paraId="3C7D04DD" w14:textId="5803BF2E" w:rsidR="00F97318" w:rsidRPr="00F97318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ind w:left="0"/>
        <w:rPr>
          <w:rFonts w:cstheme="minorHAnsi"/>
          <w:b/>
          <w:bCs/>
          <w:sz w:val="32"/>
          <w:szCs w:val="32"/>
        </w:rPr>
      </w:pPr>
      <w:r w:rsidRPr="00F97318">
        <w:rPr>
          <w:rFonts w:cstheme="minorHAnsi"/>
          <w:sz w:val="32"/>
          <w:szCs w:val="32"/>
        </w:rPr>
        <w:t>May almighty God have mercy on you,</w:t>
      </w:r>
      <w:r w:rsidR="00836125">
        <w:rPr>
          <w:rFonts w:cstheme="minorHAnsi"/>
          <w:sz w:val="32"/>
          <w:szCs w:val="32"/>
        </w:rPr>
        <w:t xml:space="preserve"> </w:t>
      </w:r>
      <w:r w:rsidRPr="00F97318">
        <w:rPr>
          <w:rFonts w:cstheme="minorHAnsi"/>
          <w:sz w:val="32"/>
          <w:szCs w:val="32"/>
        </w:rPr>
        <w:t xml:space="preserve">forgive </w:t>
      </w:r>
      <w:r w:rsidRPr="00F97318">
        <w:rPr>
          <w:rFonts w:cstheme="minorHAnsi"/>
          <w:iCs/>
          <w:sz w:val="32"/>
          <w:szCs w:val="32"/>
        </w:rPr>
        <w:t>you your</w:t>
      </w:r>
      <w:r w:rsidRPr="00F97318">
        <w:rPr>
          <w:rFonts w:cstheme="minorHAnsi"/>
          <w:i/>
          <w:iCs/>
          <w:sz w:val="32"/>
          <w:szCs w:val="32"/>
        </w:rPr>
        <w:t xml:space="preserve"> </w:t>
      </w:r>
      <w:r w:rsidRPr="00F97318">
        <w:rPr>
          <w:rFonts w:cstheme="minorHAnsi"/>
          <w:sz w:val="32"/>
          <w:szCs w:val="32"/>
        </w:rPr>
        <w:t xml:space="preserve">sins, and bring </w:t>
      </w:r>
      <w:r w:rsidRPr="00F97318">
        <w:rPr>
          <w:rFonts w:cstheme="minorHAnsi"/>
          <w:iCs/>
          <w:sz w:val="32"/>
          <w:szCs w:val="32"/>
        </w:rPr>
        <w:t>you</w:t>
      </w:r>
      <w:r w:rsidRPr="00F97318">
        <w:rPr>
          <w:rFonts w:cstheme="minorHAnsi"/>
          <w:i/>
          <w:iCs/>
          <w:sz w:val="32"/>
          <w:szCs w:val="32"/>
        </w:rPr>
        <w:t xml:space="preserve"> </w:t>
      </w:r>
      <w:r w:rsidRPr="00F97318">
        <w:rPr>
          <w:rFonts w:cstheme="minorHAnsi"/>
          <w:sz w:val="32"/>
          <w:szCs w:val="32"/>
        </w:rPr>
        <w:t>to everlasting life,</w:t>
      </w:r>
      <w:r w:rsidR="00836125">
        <w:rPr>
          <w:rFonts w:cstheme="minorHAnsi"/>
          <w:sz w:val="32"/>
          <w:szCs w:val="32"/>
        </w:rPr>
        <w:t xml:space="preserve"> </w:t>
      </w:r>
      <w:r w:rsidRPr="00F97318">
        <w:rPr>
          <w:rFonts w:cstheme="minorHAnsi"/>
          <w:sz w:val="32"/>
          <w:szCs w:val="32"/>
        </w:rPr>
        <w:t>through Jesus Christ our Lord.</w:t>
      </w:r>
      <w:r>
        <w:rPr>
          <w:rFonts w:cstheme="minorHAnsi"/>
          <w:sz w:val="32"/>
          <w:szCs w:val="32"/>
        </w:rPr>
        <w:t xml:space="preserve"> </w:t>
      </w:r>
      <w:r w:rsidRPr="00F97318">
        <w:rPr>
          <w:rFonts w:cstheme="minorHAnsi"/>
          <w:b/>
          <w:bCs/>
          <w:sz w:val="32"/>
          <w:szCs w:val="32"/>
        </w:rPr>
        <w:t>Amen.</w:t>
      </w:r>
    </w:p>
    <w:p w14:paraId="59BAEFF2" w14:textId="77777777" w:rsidR="009473A5" w:rsidRPr="00A7014B" w:rsidRDefault="009473A5" w:rsidP="009473A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9BC6F44" w14:textId="0075D36A" w:rsidR="009473A5" w:rsidRPr="00836125" w:rsidRDefault="009473A5" w:rsidP="009473A5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lastRenderedPageBreak/>
        <w:t>Psalm 22.23-28</w:t>
      </w:r>
      <w:r w:rsidR="00836125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83612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36125">
        <w:rPr>
          <w:rFonts w:asciiTheme="minorHAnsi" w:hAnsiTheme="minorHAnsi" w:cstheme="minorHAnsi"/>
          <w:i/>
          <w:iCs/>
          <w:sz w:val="32"/>
          <w:szCs w:val="32"/>
        </w:rPr>
        <w:t xml:space="preserve">we stand and say the </w:t>
      </w:r>
      <w:r w:rsidR="00836125" w:rsidRPr="00836125">
        <w:rPr>
          <w:rFonts w:asciiTheme="minorHAnsi" w:hAnsiTheme="minorHAnsi" w:cstheme="minorHAnsi"/>
          <w:i/>
          <w:iCs/>
          <w:sz w:val="32"/>
          <w:szCs w:val="32"/>
          <w:u w:val="single"/>
        </w:rPr>
        <w:t>underlined</w:t>
      </w:r>
      <w:r w:rsidR="00836125">
        <w:rPr>
          <w:rFonts w:asciiTheme="minorHAnsi" w:hAnsiTheme="minorHAnsi" w:cstheme="minorHAnsi"/>
          <w:i/>
          <w:iCs/>
          <w:sz w:val="32"/>
          <w:szCs w:val="32"/>
        </w:rPr>
        <w:t xml:space="preserve"> verses together</w:t>
      </w:r>
    </w:p>
    <w:p w14:paraId="1D0546B1" w14:textId="49528BF9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23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</w:rPr>
        <w:t xml:space="preserve">Praise the Lord, you that fear him;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t xml:space="preserve">O seed of Jacob, glorify him; </w:t>
      </w:r>
      <w:r w:rsidRPr="00A7014B">
        <w:rPr>
          <w:rStyle w:val="vlchindent"/>
          <w:rFonts w:asciiTheme="minorHAnsi" w:hAnsiTheme="minorHAnsi" w:cstheme="minorHAnsi"/>
          <w:sz w:val="32"/>
          <w:szCs w:val="32"/>
        </w:rPr>
        <w:t>stand in awe of him, O seed of Israel.</w:t>
      </w:r>
    </w:p>
    <w:p w14:paraId="2CA98F76" w14:textId="14DEA3E1" w:rsidR="009473A5" w:rsidRPr="00A7014B" w:rsidRDefault="009473A5" w:rsidP="00A7014B">
      <w:pPr>
        <w:pStyle w:val="vlpsalm"/>
        <w:tabs>
          <w:tab w:val="clear" w:pos="1699"/>
          <w:tab w:val="clear" w:pos="1982"/>
          <w:tab w:val="left" w:pos="1701"/>
        </w:tabs>
        <w:ind w:hanging="1133"/>
        <w:rPr>
          <w:rStyle w:val="vlchdiamondsymbol"/>
          <w:rFonts w:asciiTheme="minorHAnsi" w:hAnsiTheme="minorHAnsi" w:cstheme="minorHAnsi"/>
          <w:sz w:val="32"/>
          <w:szCs w:val="32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24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  <w:u w:val="single"/>
        </w:rPr>
        <w:t xml:space="preserve">For he has not despised nor abhorred the suffering of the poor; </w:t>
      </w:r>
      <w:r w:rsidRPr="00A7014B">
        <w:rPr>
          <w:rStyle w:val="vlchindent"/>
          <w:rFonts w:asciiTheme="minorHAnsi" w:hAnsiTheme="minorHAnsi" w:cstheme="minorHAnsi"/>
          <w:sz w:val="32"/>
          <w:szCs w:val="32"/>
          <w:u w:val="single"/>
        </w:rPr>
        <w:t>neither has he hidden his face from them;</w:t>
      </w:r>
      <w:r w:rsidRPr="00A7014B">
        <w:rPr>
          <w:rStyle w:val="vlchindent"/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</w:p>
    <w:p w14:paraId="6E75B69C" w14:textId="0AB08272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diamondsymbol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</w:rPr>
        <w:t>but when they cried to him he heard them.</w:t>
      </w:r>
    </w:p>
    <w:p w14:paraId="34EB755C" w14:textId="63718C5A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  <w:u w:val="single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25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  <w:u w:val="single"/>
        </w:rPr>
        <w:t xml:space="preserve">From you comes my praise in the great congregation;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  <w:u w:val="single"/>
        </w:rPr>
        <w:br/>
        <w:t>I will perform my vows</w:t>
      </w:r>
      <w:r w:rsidR="00A7014B" w:rsidRPr="00A7014B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A7014B">
        <w:rPr>
          <w:rStyle w:val="vlchindent"/>
          <w:rFonts w:asciiTheme="minorHAnsi" w:hAnsiTheme="minorHAnsi" w:cstheme="minorHAnsi"/>
          <w:sz w:val="32"/>
          <w:szCs w:val="32"/>
          <w:u w:val="single"/>
        </w:rPr>
        <w:t>in the presence of those that fear you.</w:t>
      </w:r>
    </w:p>
    <w:p w14:paraId="48021979" w14:textId="472A39C8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26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</w:rPr>
        <w:t xml:space="preserve">The poor shall eat and be satisfied;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t xml:space="preserve">those who seek the Lord shall praise him; </w:t>
      </w:r>
      <w:r w:rsidRPr="00A7014B">
        <w:rPr>
          <w:rStyle w:val="vlchindent"/>
          <w:rFonts w:asciiTheme="minorHAnsi" w:hAnsiTheme="minorHAnsi" w:cstheme="minorHAnsi"/>
          <w:sz w:val="32"/>
          <w:szCs w:val="32"/>
        </w:rPr>
        <w:t>their hearts shall live for ever.</w:t>
      </w:r>
    </w:p>
    <w:p w14:paraId="139802A3" w14:textId="6658F6A1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27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  <w:u w:val="single"/>
        </w:rPr>
        <w:t xml:space="preserve">All the ends of the earth </w:t>
      </w:r>
      <w:r w:rsidRPr="00A7014B">
        <w:rPr>
          <w:rStyle w:val="vlchindent"/>
          <w:rFonts w:asciiTheme="minorHAnsi" w:hAnsiTheme="minorHAnsi" w:cstheme="minorHAnsi"/>
          <w:sz w:val="32"/>
          <w:szCs w:val="32"/>
          <w:u w:val="single"/>
        </w:rPr>
        <w:t xml:space="preserve">shall remember and turn to the Lord,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  <w:u w:val="single"/>
        </w:rPr>
        <w:t>and all the families of the nations shall bow before him.</w:t>
      </w:r>
    </w:p>
    <w:p w14:paraId="49A9EC39" w14:textId="77777777" w:rsidR="009473A5" w:rsidRPr="00A7014B" w:rsidRDefault="009473A5" w:rsidP="00A7014B">
      <w:pPr>
        <w:pStyle w:val="vlpsalm"/>
        <w:ind w:hanging="1133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 xml:space="preserve">28 </w:t>
      </w:r>
      <w:r w:rsidRPr="00A7014B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A7014B">
        <w:rPr>
          <w:rFonts w:asciiTheme="minorHAnsi" w:hAnsiTheme="minorHAnsi" w:cstheme="minorHAnsi"/>
          <w:sz w:val="32"/>
          <w:szCs w:val="32"/>
        </w:rPr>
        <w:t xml:space="preserve">For the kingdom is the Lord’s </w:t>
      </w:r>
      <w:r w:rsidRPr="00A7014B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A7014B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br/>
        <w:t>and he rules over the nations.</w:t>
      </w:r>
    </w:p>
    <w:p w14:paraId="56957864" w14:textId="77777777" w:rsidR="00836125" w:rsidRDefault="00836125" w:rsidP="009473A5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8FD1882" w14:textId="0EFB37B9" w:rsidR="009473A5" w:rsidRPr="00836125" w:rsidRDefault="009473A5" w:rsidP="009473A5">
      <w:pPr>
        <w:pStyle w:val="vlitemheading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Philippians 2.6-11</w:t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36125">
        <w:rPr>
          <w:rFonts w:asciiTheme="minorHAnsi" w:hAnsiTheme="minorHAnsi" w:cstheme="minorHAnsi"/>
          <w:i/>
          <w:iCs/>
          <w:sz w:val="32"/>
          <w:szCs w:val="32"/>
        </w:rPr>
        <w:t xml:space="preserve">we stand </w:t>
      </w:r>
      <w:r w:rsidR="00F97318" w:rsidRPr="00836125">
        <w:rPr>
          <w:rFonts w:asciiTheme="minorHAnsi" w:hAnsiTheme="minorHAnsi" w:cstheme="minorHAnsi"/>
          <w:i/>
          <w:iCs/>
          <w:sz w:val="32"/>
          <w:szCs w:val="32"/>
        </w:rPr>
        <w:t>said  as a creedal statement</w:t>
      </w:r>
    </w:p>
    <w:p w14:paraId="70A1ECB2" w14:textId="6ADE2D72" w:rsidR="009473A5" w:rsidRPr="00836125" w:rsidRDefault="009473A5" w:rsidP="00F97318">
      <w:pPr>
        <w:pStyle w:val="vlr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6</w:t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Christ Jesus, who, though he was in the form of God,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did not regard equality with God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ab/>
        <w:t>as something to be exploited,</w:t>
      </w:r>
      <w:r w:rsid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7</w:t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but emptied himself,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taking the form of a slave,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being born in human likeness.</w:t>
      </w:r>
      <w:r w:rsidRPr="00836125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And being found in human form,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8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he humbled himself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and became obedient to the point of death – even death on a cross.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br/>
      </w:r>
      <w:r w:rsidRPr="00836125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9</w:t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Therefore God also highly exalted him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a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nd gave him the name</w:t>
      </w:r>
      <w:r w:rsidRPr="00836125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that is above every name,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10</w:t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so that at the name of Jesus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every knee should bend,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in heaven and on earth and under the earth,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versenumber"/>
          <w:rFonts w:asciiTheme="minorHAnsi" w:hAnsiTheme="minorHAnsi" w:cstheme="minorHAnsi"/>
          <w:b/>
          <w:bCs/>
          <w:sz w:val="32"/>
          <w:szCs w:val="32"/>
        </w:rPr>
        <w:t>11</w:t>
      </w:r>
      <w:r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>and every tongue should confess</w:t>
      </w:r>
      <w:r w:rsidR="00F97318" w:rsidRPr="00836125">
        <w:rPr>
          <w:rStyle w:val="vlchind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>that Jesus Christ is Lord,</w:t>
      </w:r>
      <w:r w:rsidR="00F97318"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36125">
        <w:rPr>
          <w:rStyle w:val="vlchindent2"/>
          <w:rFonts w:asciiTheme="minorHAnsi" w:hAnsiTheme="minorHAnsi" w:cstheme="minorHAnsi"/>
          <w:b/>
          <w:bCs/>
          <w:sz w:val="32"/>
          <w:szCs w:val="32"/>
        </w:rPr>
        <w:t xml:space="preserve">to the glory of God the Father. </w:t>
      </w:r>
    </w:p>
    <w:p w14:paraId="0F024EB8" w14:textId="5B2BA973" w:rsidR="009473A5" w:rsidRPr="00836125" w:rsidRDefault="009473A5" w:rsidP="009473A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758C3EB" w14:textId="5825D547" w:rsidR="00F97318" w:rsidRDefault="00F97318" w:rsidP="009473A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36125">
        <w:rPr>
          <w:rFonts w:asciiTheme="minorHAnsi" w:hAnsiTheme="minorHAnsi" w:cstheme="minorHAnsi"/>
          <w:color w:val="auto"/>
          <w:sz w:val="32"/>
          <w:szCs w:val="32"/>
        </w:rPr>
        <w:t>This is the word of the Lord</w:t>
      </w:r>
      <w:r>
        <w:rPr>
          <w:rFonts w:asciiTheme="minorHAnsi" w:hAnsiTheme="minorHAnsi" w:cstheme="minorHAnsi"/>
          <w:color w:val="auto"/>
          <w:sz w:val="32"/>
          <w:szCs w:val="32"/>
        </w:rPr>
        <w:tab/>
      </w:r>
      <w:r>
        <w:rPr>
          <w:rFonts w:asciiTheme="minorHAnsi" w:hAnsiTheme="minorHAnsi" w:cstheme="minorHAnsi"/>
          <w:color w:val="auto"/>
          <w:sz w:val="32"/>
          <w:szCs w:val="32"/>
        </w:rPr>
        <w:tab/>
      </w:r>
      <w:r>
        <w:rPr>
          <w:rFonts w:asciiTheme="minorHAnsi" w:hAnsiTheme="minorHAnsi" w:cstheme="minorHAnsi"/>
          <w:color w:val="auto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Thanks be to God</w:t>
      </w:r>
    </w:p>
    <w:p w14:paraId="117C1C32" w14:textId="130DA2E2" w:rsidR="00A7014B" w:rsidRPr="00A7014B" w:rsidRDefault="00A7014B" w:rsidP="00A7014B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lastRenderedPageBreak/>
        <w:t>Gospel Acclamation</w:t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97318" w:rsidRPr="00F97318">
        <w:rPr>
          <w:rFonts w:asciiTheme="minorHAnsi" w:hAnsiTheme="minorHAnsi" w:cstheme="minorHAnsi"/>
          <w:i/>
          <w:iCs/>
          <w:sz w:val="32"/>
          <w:szCs w:val="32"/>
        </w:rPr>
        <w:t>we stand</w:t>
      </w:r>
    </w:p>
    <w:p w14:paraId="615264AE" w14:textId="07F42553" w:rsidR="00A7014B" w:rsidRPr="00A7014B" w:rsidRDefault="00A7014B" w:rsidP="00D1464A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Alleluia, alleluia. We adore you, O Christ, and we bless you,</w:t>
      </w:r>
      <w:r w:rsidRPr="00A7014B">
        <w:rPr>
          <w:rFonts w:asciiTheme="minorHAnsi" w:hAnsiTheme="minorHAnsi" w:cstheme="minorHAnsi"/>
          <w:sz w:val="32"/>
          <w:szCs w:val="32"/>
        </w:rPr>
        <w:br/>
        <w:t>because by your holy cross you have redeemed the world.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t>Alleluia.</w:t>
      </w:r>
    </w:p>
    <w:p w14:paraId="2326D656" w14:textId="77777777" w:rsidR="00836125" w:rsidRPr="00836125" w:rsidRDefault="00836125" w:rsidP="00D1464A">
      <w:pPr>
        <w:pStyle w:val="vlitemheading"/>
        <w:spacing w:before="0"/>
        <w:ind w:left="0"/>
        <w:rPr>
          <w:rFonts w:cstheme="minorHAnsi"/>
          <w:i/>
          <w:iCs/>
          <w:sz w:val="32"/>
          <w:szCs w:val="32"/>
        </w:rPr>
      </w:pPr>
      <w:r w:rsidRPr="00836125">
        <w:rPr>
          <w:rFonts w:cstheme="minorHAnsi"/>
          <w:sz w:val="32"/>
          <w:szCs w:val="32"/>
        </w:rPr>
        <w:t>Hear the Gospel of our Lord Jesus Christ according to John 3.13-17</w:t>
      </w:r>
    </w:p>
    <w:p w14:paraId="315BCFB0" w14:textId="7F6B9420" w:rsidR="00836125" w:rsidRPr="00836125" w:rsidRDefault="00836125" w:rsidP="00D1464A">
      <w:pPr>
        <w:pStyle w:val="vlitemheading"/>
        <w:spacing w:before="0"/>
        <w:ind w:left="0"/>
        <w:rPr>
          <w:rFonts w:cstheme="minorHAnsi"/>
          <w:b/>
          <w:bCs/>
          <w:sz w:val="32"/>
          <w:szCs w:val="32"/>
        </w:rPr>
      </w:pPr>
      <w:r w:rsidRPr="00836125">
        <w:rPr>
          <w:rFonts w:cstheme="minorHAnsi"/>
          <w:b/>
          <w:bCs/>
          <w:sz w:val="32"/>
          <w:szCs w:val="32"/>
        </w:rPr>
        <w:t>Glory to you, O Lord.</w:t>
      </w:r>
    </w:p>
    <w:p w14:paraId="37A434F4" w14:textId="77777777" w:rsidR="009473A5" w:rsidRPr="00A7014B" w:rsidRDefault="009473A5" w:rsidP="00D1464A">
      <w:pPr>
        <w:pStyle w:val="vlreading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 xml:space="preserve">Jesus said to Nicodemus: </w:t>
      </w:r>
      <w:r w:rsidRPr="00A7014B">
        <w:rPr>
          <w:rStyle w:val="vlchversenumber"/>
          <w:rFonts w:asciiTheme="minorHAnsi" w:hAnsiTheme="minorHAnsi" w:cstheme="minorHAnsi"/>
          <w:sz w:val="32"/>
          <w:szCs w:val="32"/>
        </w:rPr>
        <w:t>13</w:t>
      </w:r>
      <w:r w:rsidRPr="00A7014B">
        <w:rPr>
          <w:rFonts w:asciiTheme="minorHAnsi" w:hAnsiTheme="minorHAnsi" w:cstheme="minorHAnsi"/>
          <w:sz w:val="32"/>
          <w:szCs w:val="32"/>
        </w:rPr>
        <w:t xml:space="preserve">‘No one has ascended into heaven except the one who descended from heaven, the Son of Man. </w:t>
      </w:r>
      <w:r w:rsidRPr="00A7014B">
        <w:rPr>
          <w:rStyle w:val="vlchversenumber"/>
          <w:rFonts w:asciiTheme="minorHAnsi" w:hAnsiTheme="minorHAnsi" w:cstheme="minorHAnsi"/>
          <w:sz w:val="32"/>
          <w:szCs w:val="32"/>
        </w:rPr>
        <w:t>14</w:t>
      </w:r>
      <w:r w:rsidRPr="00A7014B">
        <w:rPr>
          <w:rFonts w:asciiTheme="minorHAnsi" w:hAnsiTheme="minorHAnsi" w:cstheme="minorHAnsi"/>
          <w:sz w:val="32"/>
          <w:szCs w:val="32"/>
        </w:rPr>
        <w:t xml:space="preserve">And just as Moses lifted up the serpent in the wilderness, so must the Son of Man be lifted up, </w:t>
      </w:r>
      <w:r w:rsidRPr="00A7014B">
        <w:rPr>
          <w:rStyle w:val="vlchversenumber"/>
          <w:rFonts w:asciiTheme="minorHAnsi" w:hAnsiTheme="minorHAnsi" w:cstheme="minorHAnsi"/>
          <w:sz w:val="32"/>
          <w:szCs w:val="32"/>
        </w:rPr>
        <w:t>15</w:t>
      </w:r>
      <w:r w:rsidRPr="00A7014B">
        <w:rPr>
          <w:rFonts w:asciiTheme="minorHAnsi" w:hAnsiTheme="minorHAnsi" w:cstheme="minorHAnsi"/>
          <w:sz w:val="32"/>
          <w:szCs w:val="32"/>
        </w:rPr>
        <w:t>that whoever believes in him may have eternal life.</w:t>
      </w:r>
    </w:p>
    <w:p w14:paraId="31904291" w14:textId="77777777" w:rsidR="009473A5" w:rsidRPr="00A7014B" w:rsidRDefault="009473A5" w:rsidP="00D1464A">
      <w:pPr>
        <w:pStyle w:val="vlreading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versenumber"/>
          <w:rFonts w:asciiTheme="minorHAnsi" w:hAnsiTheme="minorHAnsi" w:cstheme="minorHAnsi"/>
          <w:sz w:val="32"/>
          <w:szCs w:val="32"/>
        </w:rPr>
        <w:t>16</w:t>
      </w:r>
      <w:r w:rsidRPr="00A7014B">
        <w:rPr>
          <w:rFonts w:asciiTheme="minorHAnsi" w:hAnsiTheme="minorHAnsi" w:cstheme="minorHAnsi"/>
          <w:sz w:val="32"/>
          <w:szCs w:val="32"/>
        </w:rPr>
        <w:t>‘For God so loved the world that he gave his only Son, so that everyone who believes in him may not perish but may have eternal life.</w:t>
      </w:r>
    </w:p>
    <w:p w14:paraId="06568AEC" w14:textId="30ED6218" w:rsidR="009473A5" w:rsidRDefault="009473A5" w:rsidP="00D1464A">
      <w:pPr>
        <w:pStyle w:val="vlreading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Style w:val="vlchversenumber"/>
          <w:rFonts w:asciiTheme="minorHAnsi" w:hAnsiTheme="minorHAnsi" w:cstheme="minorHAnsi"/>
          <w:sz w:val="32"/>
          <w:szCs w:val="32"/>
        </w:rPr>
        <w:t>17</w:t>
      </w:r>
      <w:r w:rsidRPr="00A7014B">
        <w:rPr>
          <w:rFonts w:asciiTheme="minorHAnsi" w:hAnsiTheme="minorHAnsi" w:cstheme="minorHAnsi"/>
          <w:sz w:val="32"/>
          <w:szCs w:val="32"/>
        </w:rPr>
        <w:t>‘Indeed, God did not send the Son into the world to condemn the world, but in order that the world might be saved through him.’</w:t>
      </w:r>
    </w:p>
    <w:p w14:paraId="2E3CCE6E" w14:textId="15CA8F7D" w:rsidR="00836125" w:rsidRPr="00836125" w:rsidRDefault="00836125" w:rsidP="00D1464A">
      <w:pPr>
        <w:pStyle w:val="vlreading"/>
        <w:spacing w:before="0"/>
        <w:ind w:left="0"/>
        <w:rPr>
          <w:rFonts w:cstheme="minorHAnsi"/>
          <w:sz w:val="32"/>
          <w:szCs w:val="32"/>
        </w:rPr>
      </w:pPr>
      <w:r w:rsidRPr="00836125">
        <w:rPr>
          <w:rFonts w:cstheme="minorHAnsi"/>
          <w:i/>
          <w:sz w:val="32"/>
          <w:szCs w:val="32"/>
        </w:rPr>
        <w:t>At the end the readers says</w:t>
      </w:r>
      <w:r>
        <w:rPr>
          <w:rFonts w:cstheme="minorHAnsi"/>
          <w:i/>
          <w:sz w:val="32"/>
          <w:szCs w:val="32"/>
        </w:rPr>
        <w:t>: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Pr="00836125">
        <w:rPr>
          <w:rFonts w:cstheme="minorHAnsi"/>
          <w:sz w:val="32"/>
          <w:szCs w:val="32"/>
        </w:rPr>
        <w:t>This is the Gospel of the Lord.</w:t>
      </w:r>
    </w:p>
    <w:p w14:paraId="6DC82B7F" w14:textId="6828A89D" w:rsidR="00836125" w:rsidRPr="00836125" w:rsidRDefault="00836125" w:rsidP="00D1464A">
      <w:pPr>
        <w:pStyle w:val="vlreading"/>
        <w:spacing w:before="0"/>
        <w:ind w:left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D1464A">
        <w:rPr>
          <w:rFonts w:cstheme="minorHAnsi"/>
          <w:b/>
          <w:bCs/>
          <w:sz w:val="32"/>
          <w:szCs w:val="32"/>
        </w:rPr>
        <w:t xml:space="preserve"> </w:t>
      </w:r>
      <w:r w:rsidRPr="00836125">
        <w:rPr>
          <w:rFonts w:cstheme="minorHAnsi"/>
          <w:b/>
          <w:bCs/>
          <w:sz w:val="32"/>
          <w:szCs w:val="32"/>
        </w:rPr>
        <w:t>Praise to you, O Christ.</w:t>
      </w:r>
    </w:p>
    <w:p w14:paraId="1DD9085D" w14:textId="7FE2CAFE" w:rsidR="00A7014B" w:rsidRDefault="00A7014B" w:rsidP="00D1464A">
      <w:pPr>
        <w:pStyle w:val="vlreading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3A92698F" w14:textId="26D65884" w:rsidR="00F97318" w:rsidRPr="00F97318" w:rsidRDefault="00F97318" w:rsidP="00D1464A">
      <w:pPr>
        <w:pStyle w:val="vlreading"/>
        <w:spacing w:before="0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Homily and Reflection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>we sit</w:t>
      </w:r>
    </w:p>
    <w:p w14:paraId="08F5B520" w14:textId="77777777" w:rsidR="00F97318" w:rsidRPr="00F97318" w:rsidRDefault="00F97318" w:rsidP="00D1464A">
      <w:pPr>
        <w:pStyle w:val="vlreading"/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8E2FDD0" w14:textId="42F80518" w:rsidR="00A7014B" w:rsidRPr="00F97318" w:rsidRDefault="006A74F1" w:rsidP="00D1464A">
      <w:pPr>
        <w:pStyle w:val="vlitemheading"/>
        <w:spacing w:before="0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Prayer</w:t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>s concluding with the Lord’s Prayer:</w:t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9731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97318">
        <w:rPr>
          <w:rFonts w:asciiTheme="minorHAnsi" w:hAnsiTheme="minorHAnsi" w:cstheme="minorHAnsi"/>
          <w:i/>
          <w:iCs/>
          <w:sz w:val="32"/>
          <w:szCs w:val="32"/>
        </w:rPr>
        <w:t>we sit or kneel</w:t>
      </w:r>
    </w:p>
    <w:p w14:paraId="222FACB8" w14:textId="77777777" w:rsidR="00D1464A" w:rsidRPr="00D1464A" w:rsidRDefault="00D1464A" w:rsidP="00D1464A">
      <w:pPr>
        <w:pStyle w:val="vlrubric"/>
        <w:spacing w:before="0"/>
        <w:ind w:left="0"/>
        <w:rPr>
          <w:rFonts w:asciiTheme="minorHAnsi" w:hAnsiTheme="minorHAnsi" w:cstheme="minorHAnsi"/>
          <w:color w:val="auto"/>
          <w:sz w:val="32"/>
          <w:szCs w:val="32"/>
        </w:rPr>
      </w:pPr>
      <w:r w:rsidRPr="00D1464A">
        <w:rPr>
          <w:rFonts w:asciiTheme="minorHAnsi" w:hAnsiTheme="minorHAnsi" w:cstheme="minorHAnsi"/>
          <w:color w:val="auto"/>
          <w:sz w:val="32"/>
          <w:szCs w:val="32"/>
        </w:rPr>
        <w:t>These responses may be used</w:t>
      </w:r>
    </w:p>
    <w:p w14:paraId="1A01E490" w14:textId="77777777" w:rsidR="00D1464A" w:rsidRPr="00D1464A" w:rsidRDefault="00D1464A" w:rsidP="00D1464A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D1464A">
        <w:rPr>
          <w:rFonts w:asciiTheme="minorHAnsi" w:hAnsiTheme="minorHAnsi" w:cstheme="minorHAnsi"/>
          <w:sz w:val="32"/>
          <w:szCs w:val="32"/>
        </w:rPr>
        <w:t>Lord, in your mercy</w:t>
      </w:r>
      <w:r w:rsidRPr="00D1464A">
        <w:rPr>
          <w:rFonts w:asciiTheme="minorHAnsi" w:hAnsiTheme="minorHAnsi" w:cstheme="minorHAnsi"/>
          <w:sz w:val="32"/>
          <w:szCs w:val="32"/>
        </w:rPr>
        <w:tab/>
      </w:r>
      <w:r w:rsidRPr="00D1464A">
        <w:rPr>
          <w:rFonts w:asciiTheme="minorHAnsi" w:hAnsiTheme="minorHAnsi" w:cstheme="minorHAnsi"/>
          <w:sz w:val="32"/>
          <w:szCs w:val="32"/>
        </w:rPr>
        <w:tab/>
      </w:r>
      <w:r w:rsidRPr="00D1464A">
        <w:rPr>
          <w:rStyle w:val="vlchall"/>
          <w:rFonts w:asciiTheme="minorHAnsi" w:hAnsiTheme="minorHAnsi" w:cstheme="minorHAnsi"/>
          <w:sz w:val="32"/>
          <w:szCs w:val="32"/>
        </w:rPr>
        <w:t>hear our prayer.</w:t>
      </w:r>
    </w:p>
    <w:p w14:paraId="55AA3A5C" w14:textId="77777777" w:rsidR="00D1464A" w:rsidRPr="00D1464A" w:rsidRDefault="00D1464A" w:rsidP="00D1464A">
      <w:pPr>
        <w:pStyle w:val="vlrubric"/>
        <w:spacing w:before="0"/>
        <w:ind w:left="0"/>
        <w:rPr>
          <w:rFonts w:asciiTheme="minorHAnsi" w:hAnsiTheme="minorHAnsi" w:cstheme="minorHAnsi"/>
          <w:color w:val="auto"/>
          <w:sz w:val="32"/>
          <w:szCs w:val="32"/>
        </w:rPr>
      </w:pPr>
    </w:p>
    <w:p w14:paraId="7E8DB149" w14:textId="77777777" w:rsidR="00D1464A" w:rsidRPr="00D1464A" w:rsidRDefault="00D1464A" w:rsidP="00D1464A">
      <w:pPr>
        <w:pStyle w:val="vlrubric"/>
        <w:spacing w:before="0"/>
        <w:ind w:left="0"/>
        <w:rPr>
          <w:rFonts w:asciiTheme="minorHAnsi" w:hAnsiTheme="minorHAnsi" w:cstheme="minorHAnsi"/>
          <w:color w:val="auto"/>
          <w:sz w:val="32"/>
          <w:szCs w:val="32"/>
        </w:rPr>
      </w:pPr>
      <w:r w:rsidRPr="00D1464A">
        <w:rPr>
          <w:rFonts w:asciiTheme="minorHAnsi" w:hAnsiTheme="minorHAnsi" w:cstheme="minorHAnsi"/>
          <w:color w:val="auto"/>
          <w:sz w:val="32"/>
          <w:szCs w:val="32"/>
        </w:rPr>
        <w:t>And at the end</w:t>
      </w:r>
    </w:p>
    <w:p w14:paraId="5FFD6308" w14:textId="44EC0F02" w:rsidR="00D1464A" w:rsidRDefault="00D1464A" w:rsidP="00D1464A">
      <w:pPr>
        <w:pStyle w:val="vlnormal"/>
        <w:spacing w:before="0"/>
        <w:ind w:left="0"/>
        <w:rPr>
          <w:rStyle w:val="vlchall"/>
          <w:rFonts w:asciiTheme="minorHAnsi" w:hAnsiTheme="minorHAnsi" w:cstheme="minorHAnsi"/>
          <w:sz w:val="32"/>
          <w:szCs w:val="32"/>
        </w:rPr>
      </w:pPr>
      <w:r w:rsidRPr="00D1464A">
        <w:rPr>
          <w:rFonts w:asciiTheme="minorHAnsi" w:hAnsiTheme="minorHAnsi" w:cstheme="minorHAnsi"/>
          <w:sz w:val="32"/>
          <w:szCs w:val="32"/>
        </w:rPr>
        <w:t>Merciful Father,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D1464A">
        <w:rPr>
          <w:rStyle w:val="vlchall"/>
          <w:rFonts w:asciiTheme="minorHAnsi" w:hAnsiTheme="minorHAnsi" w:cstheme="minorHAnsi"/>
          <w:sz w:val="32"/>
          <w:szCs w:val="32"/>
        </w:rPr>
        <w:t>accept these prayers for the sake of your Son, our Saviour Jesus Christ. Amen.</w:t>
      </w:r>
    </w:p>
    <w:p w14:paraId="2F089320" w14:textId="77777777" w:rsidR="00D1464A" w:rsidRPr="00D1464A" w:rsidRDefault="00D1464A" w:rsidP="00D1464A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5EE69898" w14:textId="17DA6397" w:rsidR="00F97318" w:rsidRPr="00A7014B" w:rsidRDefault="00F97318" w:rsidP="00D1464A">
      <w:pPr>
        <w:pStyle w:val="vlitemheading"/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F97318">
        <w:rPr>
          <w:rFonts w:asciiTheme="minorHAnsi" w:hAnsiTheme="minorHAnsi" w:cstheme="minorHAnsi"/>
          <w:b/>
          <w:bCs/>
          <w:sz w:val="32"/>
          <w:szCs w:val="32"/>
        </w:rPr>
        <w:t>Our Father, who art in heaven, hallowed be thy name; thy kingdom come; thy will be done;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97318">
        <w:rPr>
          <w:rFonts w:asciiTheme="minorHAnsi" w:hAnsiTheme="minorHAnsi" w:cstheme="minorHAnsi"/>
          <w:b/>
          <w:bCs/>
          <w:sz w:val="32"/>
          <w:szCs w:val="32"/>
        </w:rPr>
        <w:t>on earth as it is in heaven. Give us this day our daily bread. And forgive us our trespasses,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97318">
        <w:rPr>
          <w:rFonts w:asciiTheme="minorHAnsi" w:hAnsiTheme="minorHAnsi" w:cstheme="minorHAnsi"/>
          <w:b/>
          <w:bCs/>
          <w:sz w:val="32"/>
          <w:szCs w:val="32"/>
        </w:rPr>
        <w:t>as we forgive those who trespass against us.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97318">
        <w:rPr>
          <w:rFonts w:asciiTheme="minorHAnsi" w:hAnsiTheme="minorHAnsi" w:cstheme="minorHAnsi"/>
          <w:b/>
          <w:bCs/>
          <w:sz w:val="32"/>
          <w:szCs w:val="32"/>
        </w:rPr>
        <w:t>And lead us not into temptation; but deliver us from evil. For thine is the kingdom, the power and the glory, for ever and ever. Amen.</w:t>
      </w:r>
    </w:p>
    <w:p w14:paraId="472FF73E" w14:textId="4B3DB457" w:rsidR="00A7014B" w:rsidRPr="00A7014B" w:rsidRDefault="00A7014B" w:rsidP="00D1464A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lastRenderedPageBreak/>
        <w:t>Faithful God, whose Son bore our sins in his body on the tree and gave us th</w:t>
      </w:r>
      <w:r w:rsidR="006A74F1">
        <w:rPr>
          <w:rFonts w:asciiTheme="minorHAnsi" w:hAnsiTheme="minorHAnsi" w:cstheme="minorHAnsi"/>
          <w:sz w:val="32"/>
          <w:szCs w:val="32"/>
        </w:rPr>
        <w:t>e</w:t>
      </w:r>
      <w:r w:rsidRPr="00A7014B">
        <w:rPr>
          <w:rFonts w:asciiTheme="minorHAnsi" w:hAnsiTheme="minorHAnsi" w:cstheme="minorHAnsi"/>
          <w:sz w:val="32"/>
          <w:szCs w:val="32"/>
        </w:rPr>
        <w:t xml:space="preserve"> sacrament to show forth his death until he comes: give us grace to glory in the cross of our Lord Jesus Christ,</w:t>
      </w:r>
      <w:r w:rsidR="006A74F1">
        <w:rPr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t>for he is our salvation, our life and our hope, who reigns as Lord, now and for ever.</w:t>
      </w:r>
    </w:p>
    <w:p w14:paraId="162CE7D5" w14:textId="1F6E64D2" w:rsidR="00A7014B" w:rsidRDefault="00A7014B" w:rsidP="00A7014B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BB60F7B" w14:textId="77777777" w:rsidR="00F97318" w:rsidRPr="00A7014B" w:rsidRDefault="00F97318" w:rsidP="00F97318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Acclamation</w:t>
      </w:r>
    </w:p>
    <w:p w14:paraId="6C8A4FC9" w14:textId="77777777" w:rsidR="00836125" w:rsidRDefault="00F97318" w:rsidP="00F9731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We adore you, O Christ, and we bless you;</w:t>
      </w:r>
      <w:r w:rsidRPr="00A7014B">
        <w:rPr>
          <w:rFonts w:asciiTheme="minorHAnsi" w:hAnsiTheme="minorHAnsi" w:cstheme="minorHAnsi"/>
          <w:sz w:val="32"/>
          <w:szCs w:val="32"/>
        </w:rPr>
        <w:br/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t>by your holy cross, you have redeemed the world.</w:t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br/>
      </w:r>
    </w:p>
    <w:p w14:paraId="223CB4CF" w14:textId="77777777" w:rsidR="00836125" w:rsidRDefault="00F97318" w:rsidP="00F9731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God chose what is weak in the world to shame the strong.</w:t>
      </w:r>
      <w:r w:rsidRPr="00A7014B">
        <w:rPr>
          <w:rFonts w:asciiTheme="minorHAnsi" w:hAnsiTheme="minorHAnsi" w:cstheme="minorHAnsi"/>
          <w:sz w:val="32"/>
          <w:szCs w:val="32"/>
        </w:rPr>
        <w:br/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t>We adore you, O Christ, and we bless you.</w:t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br/>
      </w:r>
    </w:p>
    <w:p w14:paraId="791365EB" w14:textId="77777777" w:rsidR="00836125" w:rsidRDefault="00F97318" w:rsidP="00F97318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We preach Christ crucified,</w:t>
      </w:r>
      <w:r w:rsidRPr="00A7014B">
        <w:rPr>
          <w:rFonts w:asciiTheme="minorHAnsi" w:hAnsiTheme="minorHAnsi" w:cstheme="minorHAnsi"/>
          <w:sz w:val="32"/>
          <w:szCs w:val="32"/>
        </w:rPr>
        <w:br/>
        <w:t>the power of God and the wisdom of God.</w:t>
      </w:r>
      <w:r w:rsidRPr="00A7014B">
        <w:rPr>
          <w:rFonts w:asciiTheme="minorHAnsi" w:hAnsiTheme="minorHAnsi" w:cstheme="minorHAnsi"/>
          <w:sz w:val="32"/>
          <w:szCs w:val="32"/>
        </w:rPr>
        <w:br/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t>By your holy cross, you have redeemed the world.</w:t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br/>
      </w:r>
    </w:p>
    <w:p w14:paraId="127CE64F" w14:textId="0DF131E2" w:rsidR="00F97318" w:rsidRPr="00A7014B" w:rsidRDefault="00F97318" w:rsidP="00836125">
      <w:pPr>
        <w:pStyle w:val="vlnormal"/>
        <w:ind w:left="0"/>
        <w:rPr>
          <w:rFonts w:asciiTheme="minorHAnsi" w:hAnsiTheme="minorHAnsi" w:cstheme="minorHAnsi"/>
          <w:i/>
          <w:iCs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God forbid that I should glory,</w:t>
      </w:r>
      <w:r w:rsidRPr="00A7014B">
        <w:rPr>
          <w:rFonts w:asciiTheme="minorHAnsi" w:hAnsiTheme="minorHAnsi" w:cstheme="minorHAnsi"/>
          <w:sz w:val="32"/>
          <w:szCs w:val="32"/>
        </w:rPr>
        <w:br/>
        <w:t>save in the cross of our Lord Jesus Christ.</w:t>
      </w:r>
      <w:r w:rsidRPr="00A7014B">
        <w:rPr>
          <w:rFonts w:asciiTheme="minorHAnsi" w:hAnsiTheme="minorHAnsi" w:cstheme="minorHAnsi"/>
          <w:sz w:val="32"/>
          <w:szCs w:val="32"/>
        </w:rPr>
        <w:br/>
      </w:r>
      <w:r w:rsidRPr="00A7014B">
        <w:rPr>
          <w:rStyle w:val="vlchbiblereference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We adore you, O Christ, and we bless you;</w:t>
      </w:r>
      <w:r w:rsidRPr="00A7014B">
        <w:rPr>
          <w:rStyle w:val="vlchbiblereference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br/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t>by your holy cross, you have redeemed the world.</w:t>
      </w:r>
      <w:r w:rsidRPr="00A7014B">
        <w:rPr>
          <w:rStyle w:val="vlchall"/>
          <w:rFonts w:asciiTheme="minorHAnsi" w:hAnsiTheme="minorHAnsi" w:cstheme="minorHAnsi"/>
          <w:sz w:val="32"/>
          <w:szCs w:val="32"/>
        </w:rPr>
        <w:br/>
      </w:r>
      <w:r w:rsidRPr="00A7014B">
        <w:rPr>
          <w:rFonts w:asciiTheme="minorHAnsi" w:hAnsiTheme="minorHAnsi" w:cstheme="minorHAnsi"/>
          <w:i/>
          <w:iCs/>
          <w:sz w:val="32"/>
          <w:szCs w:val="32"/>
        </w:rPr>
        <w:t>cf 1 Corinthians 1 and Galatians 6</w:t>
      </w:r>
    </w:p>
    <w:p w14:paraId="5C9C2BA8" w14:textId="77777777" w:rsidR="00F97318" w:rsidRPr="00A7014B" w:rsidRDefault="00F97318" w:rsidP="00F97318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3C695D8" w14:textId="77777777" w:rsidR="00A7014B" w:rsidRPr="00A7014B" w:rsidRDefault="00A7014B" w:rsidP="00A7014B">
      <w:pPr>
        <w:pStyle w:val="vlitemheading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A7014B">
        <w:rPr>
          <w:rFonts w:asciiTheme="minorHAnsi" w:hAnsiTheme="minorHAnsi" w:cstheme="minorHAnsi"/>
          <w:b/>
          <w:bCs/>
          <w:sz w:val="32"/>
          <w:szCs w:val="32"/>
        </w:rPr>
        <w:t>Blessing</w:t>
      </w:r>
    </w:p>
    <w:p w14:paraId="046F538B" w14:textId="77777777" w:rsidR="00A7014B" w:rsidRPr="00A7014B" w:rsidRDefault="00A7014B" w:rsidP="00A7014B">
      <w:pPr>
        <w:pStyle w:val="vlnormal"/>
        <w:ind w:left="0"/>
        <w:rPr>
          <w:rFonts w:asciiTheme="minorHAnsi" w:hAnsiTheme="minorHAnsi" w:cstheme="minorHAnsi"/>
          <w:sz w:val="32"/>
          <w:szCs w:val="32"/>
        </w:rPr>
      </w:pPr>
      <w:r w:rsidRPr="00A7014B">
        <w:rPr>
          <w:rFonts w:asciiTheme="minorHAnsi" w:hAnsiTheme="minorHAnsi" w:cstheme="minorHAnsi"/>
          <w:sz w:val="32"/>
          <w:szCs w:val="32"/>
        </w:rPr>
        <w:t>Christ crucified draw you to himself, to find in him a sure ground for faith,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7014B">
        <w:rPr>
          <w:rFonts w:asciiTheme="minorHAnsi" w:hAnsiTheme="minorHAnsi" w:cstheme="minorHAnsi"/>
          <w:sz w:val="32"/>
          <w:szCs w:val="32"/>
        </w:rPr>
        <w:t>a firm support for hope, and the assurance of sins forgiven;</w:t>
      </w:r>
      <w:r w:rsidRPr="00A7014B">
        <w:rPr>
          <w:rFonts w:asciiTheme="minorHAnsi" w:hAnsiTheme="minorHAnsi" w:cstheme="minorHAnsi"/>
          <w:sz w:val="32"/>
          <w:szCs w:val="32"/>
        </w:rPr>
        <w:br/>
        <w:t xml:space="preserve">and the blessing … </w:t>
      </w:r>
    </w:p>
    <w:p w14:paraId="0DCED247" w14:textId="5265A70A" w:rsidR="00A7014B" w:rsidRDefault="00A7014B" w:rsidP="009473A5">
      <w:pPr>
        <w:pStyle w:val="vlreading"/>
        <w:ind w:left="0"/>
        <w:rPr>
          <w:rFonts w:asciiTheme="minorHAnsi" w:hAnsiTheme="minorHAnsi" w:cstheme="minorHAnsi"/>
          <w:sz w:val="32"/>
          <w:szCs w:val="32"/>
        </w:rPr>
      </w:pPr>
    </w:p>
    <w:p w14:paraId="724A0BC3" w14:textId="77777777" w:rsidR="009473A5" w:rsidRDefault="009473A5" w:rsidP="009473A5">
      <w:pPr>
        <w:pStyle w:val="vlcopyrightheading"/>
        <w:spacing w:before="0"/>
        <w:ind w:left="0"/>
      </w:pPr>
      <w:r>
        <w:t>Copyright acknowledgement (where not already indicated above):</w:t>
      </w:r>
    </w:p>
    <w:p w14:paraId="1DB21A73" w14:textId="77777777" w:rsidR="009473A5" w:rsidRDefault="009473A5" w:rsidP="009473A5">
      <w:pPr>
        <w:pStyle w:val="vlcopyright"/>
        <w:spacing w:before="0"/>
        <w:ind w:left="0"/>
      </w:pPr>
      <w:r>
        <w:t>Short Passage of Scripture (Holy Cross Day 1) ©  1989 National Council of Churches, USA</w:t>
      </w:r>
    </w:p>
    <w:p w14:paraId="54AD62C0" w14:textId="77777777" w:rsidR="009473A5" w:rsidRDefault="009473A5" w:rsidP="009473A5">
      <w:pPr>
        <w:pStyle w:val="vlcopyright"/>
        <w:spacing w:before="0"/>
        <w:ind w:left="0"/>
      </w:pPr>
      <w:r>
        <w:t>Some material included in this service is copyright: ©  1989 National Council of the Churches of Christ, USA</w:t>
      </w:r>
    </w:p>
    <w:p w14:paraId="1AB249B4" w14:textId="77777777" w:rsidR="009473A5" w:rsidRDefault="009473A5" w:rsidP="009473A5">
      <w:pPr>
        <w:pStyle w:val="vlcopyright"/>
        <w:spacing w:before="0"/>
        <w:ind w:left="0"/>
      </w:pPr>
      <w:r>
        <w:t>Some material included in this service is copyright: ©  The Archbishops' Council 2000</w:t>
      </w:r>
    </w:p>
    <w:p w14:paraId="44C22BB9" w14:textId="77777777" w:rsidR="009473A5" w:rsidRDefault="009473A5" w:rsidP="009473A5">
      <w:pPr>
        <w:pStyle w:val="vlcopyright"/>
        <w:spacing w:before="0"/>
        <w:ind w:left="0"/>
      </w:pPr>
      <w:r>
        <w:t>Some material included in this service is copyright: ©  The Archbishops' Council 2002</w:t>
      </w:r>
    </w:p>
    <w:p w14:paraId="156E9AB7" w14:textId="797C9A1F" w:rsidR="009473A5" w:rsidRPr="009473A5" w:rsidRDefault="009473A5" w:rsidP="00D1464A">
      <w:pPr>
        <w:pStyle w:val="vlcopyright"/>
        <w:spacing w:before="0"/>
        <w:ind w:left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t>Some material included in this service is copyright: ©  The Archbishops' Council</w:t>
      </w:r>
    </w:p>
    <w:p w14:paraId="08E193C0" w14:textId="77777777" w:rsidR="0059562C" w:rsidRDefault="0059562C"/>
    <w:sectPr w:rsidR="0059562C" w:rsidSect="00C641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A5"/>
    <w:rsid w:val="0059562C"/>
    <w:rsid w:val="006A74F1"/>
    <w:rsid w:val="00836125"/>
    <w:rsid w:val="009473A5"/>
    <w:rsid w:val="00A7014B"/>
    <w:rsid w:val="00D1464A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BF82"/>
  <w15:chartTrackingRefBased/>
  <w15:docId w15:val="{A68F796B-DF3D-41A3-9624-118F0774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  <w:style w:type="paragraph" w:customStyle="1" w:styleId="vlservicedate">
    <w:name w:val="vlservicedate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calendareventname">
    <w:name w:val="vlcalendareventname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itemheading">
    <w:name w:val="vlitemheading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paragraph" w:customStyle="1" w:styleId="vlparaheading">
    <w:name w:val="vlparaheading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character" w:customStyle="1" w:styleId="vlchparasymbol">
    <w:name w:val="vlchparasymbol"/>
    <w:uiPriority w:val="99"/>
    <w:rsid w:val="009473A5"/>
    <w:rPr>
      <w:rFonts w:ascii="Calibri" w:hAnsi="Calibri" w:cs="Calibri"/>
      <w:color w:val="FF0000"/>
      <w:sz w:val="28"/>
      <w:szCs w:val="28"/>
    </w:rPr>
  </w:style>
  <w:style w:type="paragraph" w:customStyle="1" w:styleId="vlbiblereference">
    <w:name w:val="vlbiblereference"/>
    <w:basedOn w:val="vlnormal"/>
    <w:uiPriority w:val="99"/>
    <w:rsid w:val="009473A5"/>
    <w:rPr>
      <w:i/>
      <w:iCs/>
    </w:rPr>
  </w:style>
  <w:style w:type="paragraph" w:customStyle="1" w:styleId="vlreading">
    <w:name w:val="vlreading"/>
    <w:basedOn w:val="vlnormal"/>
    <w:uiPriority w:val="99"/>
    <w:rsid w:val="009473A5"/>
  </w:style>
  <w:style w:type="character" w:customStyle="1" w:styleId="vlchversenumber">
    <w:name w:val="vlchversenumber"/>
    <w:uiPriority w:val="99"/>
    <w:rsid w:val="009473A5"/>
    <w:rPr>
      <w:rFonts w:ascii="Calibri" w:hAnsi="Calibri" w:cs="Calibri"/>
      <w:color w:val="000000"/>
      <w:sz w:val="18"/>
      <w:szCs w:val="18"/>
      <w:vertAlign w:val="superscript"/>
    </w:rPr>
  </w:style>
  <w:style w:type="paragraph" w:customStyle="1" w:styleId="vlpsalmrefrain">
    <w:name w:val="vlpsalmrefrain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  <w:style w:type="character" w:customStyle="1" w:styleId="vlchpsalmrefrainheading">
    <w:name w:val="vlchpsalmrefrainheading"/>
    <w:uiPriority w:val="99"/>
    <w:rsid w:val="009473A5"/>
    <w:rPr>
      <w:rFonts w:ascii="Calibri" w:hAnsi="Calibri" w:cs="Calibri"/>
      <w:color w:val="000000"/>
      <w:sz w:val="28"/>
      <w:szCs w:val="28"/>
    </w:rPr>
  </w:style>
  <w:style w:type="paragraph" w:customStyle="1" w:styleId="vlpsalm">
    <w:name w:val="vlpsalm"/>
    <w:basedOn w:val="vlnormal"/>
    <w:uiPriority w:val="99"/>
    <w:rsid w:val="009473A5"/>
  </w:style>
  <w:style w:type="character" w:customStyle="1" w:styleId="vlchstanzanumber">
    <w:name w:val="vlchstanzanumber"/>
    <w:uiPriority w:val="99"/>
    <w:rsid w:val="009473A5"/>
    <w:rPr>
      <w:rFonts w:ascii="Calibri" w:hAnsi="Calibri" w:cs="Calibri"/>
      <w:color w:val="000000"/>
      <w:sz w:val="28"/>
      <w:szCs w:val="28"/>
    </w:rPr>
  </w:style>
  <w:style w:type="character" w:customStyle="1" w:styleId="vlchdiamondsymbol">
    <w:name w:val="vlchdiamondsymbol"/>
    <w:uiPriority w:val="99"/>
    <w:rsid w:val="009473A5"/>
    <w:rPr>
      <w:rFonts w:ascii="Courier New" w:hAnsi="Courier New" w:cs="Courier New"/>
      <w:color w:val="FF0000"/>
      <w:sz w:val="28"/>
      <w:szCs w:val="28"/>
    </w:rPr>
  </w:style>
  <w:style w:type="character" w:customStyle="1" w:styleId="vlchrefrainsymbol">
    <w:name w:val="vlchrefrainsymbol"/>
    <w:uiPriority w:val="99"/>
    <w:rsid w:val="009473A5"/>
    <w:rPr>
      <w:rFonts w:ascii="Calibri" w:hAnsi="Calibri" w:cs="Calibri"/>
      <w:b/>
      <w:bCs/>
      <w:i/>
      <w:iCs/>
      <w:color w:val="FF0000"/>
      <w:sz w:val="28"/>
      <w:szCs w:val="28"/>
    </w:rPr>
  </w:style>
  <w:style w:type="paragraph" w:customStyle="1" w:styleId="vlpsalmprayer">
    <w:name w:val="vlpsalmprayer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  <w:style w:type="character" w:customStyle="1" w:styleId="vlchindent">
    <w:name w:val="vlchindent"/>
    <w:uiPriority w:val="99"/>
    <w:rsid w:val="009473A5"/>
    <w:rPr>
      <w:rFonts w:ascii="Calibri" w:hAnsi="Calibri" w:cs="Calibri"/>
      <w:color w:val="000000"/>
      <w:sz w:val="28"/>
      <w:szCs w:val="28"/>
    </w:rPr>
  </w:style>
  <w:style w:type="character" w:customStyle="1" w:styleId="vlchindent2">
    <w:name w:val="vlchindent2"/>
    <w:uiPriority w:val="99"/>
    <w:rsid w:val="009473A5"/>
    <w:rPr>
      <w:rFonts w:ascii="Calibri" w:hAnsi="Calibri" w:cs="Calibri"/>
      <w:color w:val="000000"/>
      <w:sz w:val="28"/>
      <w:szCs w:val="28"/>
    </w:rPr>
  </w:style>
  <w:style w:type="paragraph" w:customStyle="1" w:styleId="vlcopyrightheading">
    <w:name w:val="vlcopyrightheading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vlcopyright">
    <w:name w:val="vlcopyright"/>
    <w:uiPriority w:val="99"/>
    <w:rsid w:val="009473A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16"/>
      <w:szCs w:val="16"/>
    </w:rPr>
  </w:style>
  <w:style w:type="character" w:customStyle="1" w:styleId="vlchall">
    <w:name w:val="vlchall"/>
    <w:uiPriority w:val="99"/>
    <w:rsid w:val="009473A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vlchbiblereference">
    <w:name w:val="vlchbiblereference"/>
    <w:uiPriority w:val="99"/>
    <w:rsid w:val="009473A5"/>
    <w:rPr>
      <w:rFonts w:ascii="Calibri" w:hAnsi="Calibri" w:cs="Calibri"/>
      <w:i/>
      <w:iCs/>
      <w:color w:val="000000"/>
      <w:sz w:val="28"/>
      <w:szCs w:val="28"/>
    </w:rPr>
  </w:style>
  <w:style w:type="paragraph" w:customStyle="1" w:styleId="vlrubric">
    <w:name w:val="vlrubric"/>
    <w:basedOn w:val="vlnormal"/>
    <w:uiPriority w:val="99"/>
    <w:rsid w:val="00D1464A"/>
    <w:rPr>
      <w:rFonts w:ascii="Gill Sans MT" w:hAnsi="Gill Sans MT" w:cs="Gill Sans MT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Perrett</dc:creator>
  <cp:keywords/>
  <dc:description/>
  <cp:lastModifiedBy>Vanda Perrett</cp:lastModifiedBy>
  <cp:revision>4</cp:revision>
  <dcterms:created xsi:type="dcterms:W3CDTF">2020-08-24T16:15:00Z</dcterms:created>
  <dcterms:modified xsi:type="dcterms:W3CDTF">2020-08-29T14:22:00Z</dcterms:modified>
</cp:coreProperties>
</file>